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6205F" w14:textId="77777777" w:rsidR="00604BA8" w:rsidRDefault="0031135F">
      <w:pPr>
        <w:spacing w:after="282" w:line="259" w:lineRule="auto"/>
        <w:ind w:left="2579"/>
        <w:jc w:val="left"/>
      </w:pPr>
      <w:r>
        <w:rPr>
          <w:b/>
        </w:rPr>
        <w:t xml:space="preserve">UMOWA DZIERŻAWY NR - WZÓR </w:t>
      </w:r>
    </w:p>
    <w:p w14:paraId="4604D96B" w14:textId="0D4344D5" w:rsidR="00604BA8" w:rsidRDefault="00BC7FBF">
      <w:pPr>
        <w:spacing w:after="252" w:line="259" w:lineRule="auto"/>
        <w:ind w:left="1361"/>
        <w:jc w:val="left"/>
      </w:pPr>
      <w:r>
        <w:rPr>
          <w:b/>
        </w:rPr>
        <w:t xml:space="preserve">zawarta w dniu </w:t>
      </w:r>
      <w:r w:rsidR="00741BDB">
        <w:rPr>
          <w:b/>
        </w:rPr>
        <w:t>24</w:t>
      </w:r>
      <w:r>
        <w:rPr>
          <w:b/>
        </w:rPr>
        <w:t xml:space="preserve"> kwietnia 2025</w:t>
      </w:r>
      <w:r w:rsidR="0031135F">
        <w:rPr>
          <w:b/>
        </w:rPr>
        <w:t xml:space="preserve"> roku w Zakopanem pomiędzy: </w:t>
      </w:r>
    </w:p>
    <w:p w14:paraId="4315AFD8" w14:textId="77777777" w:rsidR="00604BA8" w:rsidRDefault="0031135F">
      <w:pPr>
        <w:ind w:left="-5"/>
      </w:pPr>
      <w:r>
        <w:t xml:space="preserve">Gminą Miasto Zakopane reprezentowaną przez Dyrektora Miejskiego Ośrodka Sportu </w:t>
      </w:r>
      <w:r w:rsidR="00BC7FBF">
        <w:br/>
      </w:r>
      <w:r>
        <w:t>i Rekreacji z siedzibą w Zakopanem, ul. Orkana 2, NI</w:t>
      </w:r>
      <w:r w:rsidR="00BC7FBF">
        <w:t xml:space="preserve">P 736-171-76-74  Andrzeja </w:t>
      </w:r>
      <w:proofErr w:type="spellStart"/>
      <w:r w:rsidR="00BC7FBF">
        <w:t>Obstaleckiego</w:t>
      </w:r>
      <w:proofErr w:type="spellEnd"/>
      <w:r>
        <w:t xml:space="preserve"> </w:t>
      </w:r>
    </w:p>
    <w:p w14:paraId="3207C05F" w14:textId="77777777" w:rsidR="00BC7FBF" w:rsidRDefault="0031135F">
      <w:pPr>
        <w:spacing w:after="248"/>
        <w:ind w:left="-5"/>
      </w:pPr>
      <w:r>
        <w:t xml:space="preserve">zwaną w dalszej części „Wydzierżawiającym”                                                                                              </w:t>
      </w:r>
    </w:p>
    <w:p w14:paraId="6E6BBA40" w14:textId="77777777" w:rsidR="00604BA8" w:rsidRDefault="0031135F">
      <w:pPr>
        <w:spacing w:after="248"/>
        <w:ind w:left="-5"/>
      </w:pPr>
      <w:r>
        <w:t xml:space="preserve">a </w:t>
      </w:r>
    </w:p>
    <w:p w14:paraId="35D51CDE" w14:textId="77777777" w:rsidR="00604BA8" w:rsidRDefault="0031135F">
      <w:pPr>
        <w:ind w:left="-5"/>
      </w:pPr>
      <w:r>
        <w:t>…………………………………………………………………………………………………</w:t>
      </w:r>
    </w:p>
    <w:p w14:paraId="4BC12E9D" w14:textId="5621293F" w:rsidR="00604BA8" w:rsidRDefault="0031135F">
      <w:pPr>
        <w:spacing w:after="288"/>
        <w:ind w:left="-5"/>
      </w:pPr>
      <w:r>
        <w:t xml:space="preserve">zwanym w dalszej części umowy  „Dzierżawcą”. </w:t>
      </w:r>
    </w:p>
    <w:p w14:paraId="4D261F31" w14:textId="77777777" w:rsidR="00604BA8" w:rsidRPr="00BC7FBF" w:rsidRDefault="0031135F">
      <w:pPr>
        <w:ind w:left="4367"/>
        <w:rPr>
          <w:b/>
        </w:rPr>
      </w:pPr>
      <w:r w:rsidRPr="00BC7FBF">
        <w:rPr>
          <w:b/>
        </w:rPr>
        <w:t xml:space="preserve">§  1 </w:t>
      </w:r>
    </w:p>
    <w:p w14:paraId="4A8772B1" w14:textId="77777777" w:rsidR="00604BA8" w:rsidRDefault="0031135F">
      <w:pPr>
        <w:ind w:left="-5"/>
      </w:pPr>
      <w:r>
        <w:t xml:space="preserve">Przedmiotem niniejszej umowy jest dzierżawa kompleksu kortów tenisowych usytuowanych  w Parku Miejskim im. Marszałka Józefa Piłsudskiego w Zakopanem </w:t>
      </w:r>
    </w:p>
    <w:p w14:paraId="4947CC9D" w14:textId="77777777" w:rsidR="00604BA8" w:rsidRDefault="0031135F">
      <w:pPr>
        <w:spacing w:after="15" w:line="259" w:lineRule="auto"/>
        <w:ind w:left="0" w:firstLine="0"/>
        <w:jc w:val="left"/>
      </w:pPr>
      <w:r>
        <w:t xml:space="preserve"> </w:t>
      </w:r>
    </w:p>
    <w:p w14:paraId="6281747B" w14:textId="77777777" w:rsidR="00604BA8" w:rsidRDefault="0031135F">
      <w:pPr>
        <w:ind w:left="4395"/>
      </w:pPr>
      <w:r>
        <w:t xml:space="preserve">§ 2 </w:t>
      </w:r>
    </w:p>
    <w:p w14:paraId="1B5E7D89" w14:textId="77777777" w:rsidR="00604BA8" w:rsidRDefault="0031135F">
      <w:pPr>
        <w:ind w:left="-5"/>
      </w:pPr>
      <w:r>
        <w:t>Strony zawierają umowę dzierżawy kortów zgodnie z ich przeznaczeniem.</w:t>
      </w:r>
      <w:r>
        <w:rPr>
          <w:b/>
        </w:rPr>
        <w:t xml:space="preserve"> </w:t>
      </w:r>
    </w:p>
    <w:p w14:paraId="1302A4FF" w14:textId="77777777" w:rsidR="00604BA8" w:rsidRDefault="0031135F">
      <w:pPr>
        <w:spacing w:after="15" w:line="259" w:lineRule="auto"/>
        <w:ind w:left="4537" w:firstLine="0"/>
        <w:jc w:val="left"/>
      </w:pPr>
      <w:r>
        <w:t xml:space="preserve"> </w:t>
      </w:r>
    </w:p>
    <w:p w14:paraId="67809543" w14:textId="77777777" w:rsidR="00604BA8" w:rsidRDefault="0031135F">
      <w:pPr>
        <w:ind w:left="4395"/>
      </w:pPr>
      <w:r>
        <w:t xml:space="preserve">§ 3 </w:t>
      </w:r>
    </w:p>
    <w:p w14:paraId="4AEB283F" w14:textId="54F3BD18" w:rsidR="00604BA8" w:rsidRDefault="0031135F">
      <w:pPr>
        <w:ind w:left="-5"/>
      </w:pPr>
      <w:r>
        <w:t>Ustala się datę rozpoczęcia działalno</w:t>
      </w:r>
      <w:r w:rsidR="00BC7FBF">
        <w:t xml:space="preserve">ści kortów na dzień </w:t>
      </w:r>
      <w:r w:rsidR="00741BDB">
        <w:t>24</w:t>
      </w:r>
      <w:r w:rsidR="00BC7FBF">
        <w:t xml:space="preserve">.04.2025 </w:t>
      </w:r>
      <w:r>
        <w:t xml:space="preserve">r.   </w:t>
      </w:r>
    </w:p>
    <w:p w14:paraId="3A73CADC" w14:textId="77777777" w:rsidR="00604BA8" w:rsidRDefault="0031135F">
      <w:pPr>
        <w:spacing w:after="0" w:line="259" w:lineRule="auto"/>
        <w:ind w:left="0" w:firstLine="0"/>
        <w:jc w:val="left"/>
      </w:pPr>
      <w:r>
        <w:t xml:space="preserve"> </w:t>
      </w:r>
    </w:p>
    <w:p w14:paraId="073A28D3" w14:textId="77777777" w:rsidR="00604BA8" w:rsidRDefault="0031135F">
      <w:pPr>
        <w:tabs>
          <w:tab w:val="center" w:pos="566"/>
          <w:tab w:val="center" w:pos="4249"/>
          <w:tab w:val="center" w:pos="5197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                                             </w:t>
      </w:r>
      <w:r>
        <w:tab/>
        <w:t xml:space="preserve">        </w:t>
      </w:r>
      <w:r>
        <w:tab/>
        <w:t xml:space="preserve">   § 4 </w:t>
      </w:r>
    </w:p>
    <w:p w14:paraId="5D3CE464" w14:textId="77777777" w:rsidR="00604BA8" w:rsidRDefault="0031135F">
      <w:pPr>
        <w:ind w:left="-5"/>
      </w:pPr>
      <w:r>
        <w:t xml:space="preserve">Wydzierżawiający przekaże dzierżawcy korty na podstawie protokołu zdawczo-odbiorczego, który będzie stanowił załącznik nr 1 do umowy. </w:t>
      </w:r>
    </w:p>
    <w:p w14:paraId="0412C3F2" w14:textId="77777777" w:rsidR="00604BA8" w:rsidRDefault="0031135F">
      <w:pPr>
        <w:spacing w:after="0" w:line="259" w:lineRule="auto"/>
        <w:ind w:left="0" w:firstLine="0"/>
        <w:jc w:val="left"/>
      </w:pPr>
      <w:r>
        <w:t xml:space="preserve"> </w:t>
      </w:r>
    </w:p>
    <w:p w14:paraId="5EF3D8CE" w14:textId="77777777" w:rsidR="00604BA8" w:rsidRDefault="0031135F">
      <w:pPr>
        <w:tabs>
          <w:tab w:val="center" w:pos="4879"/>
        </w:tabs>
        <w:ind w:left="-15" w:firstLine="0"/>
        <w:jc w:val="left"/>
      </w:pPr>
      <w:r>
        <w:t xml:space="preserve">                                                             </w:t>
      </w:r>
      <w:r>
        <w:tab/>
        <w:t xml:space="preserve">                § 5 </w:t>
      </w:r>
    </w:p>
    <w:p w14:paraId="4BD13206" w14:textId="146ED4BE" w:rsidR="00604BA8" w:rsidRDefault="0031135F">
      <w:pPr>
        <w:numPr>
          <w:ilvl w:val="0"/>
          <w:numId w:val="1"/>
        </w:numPr>
      </w:pPr>
      <w:r>
        <w:t>Dzierżawca zapłaci Wydzierżawiającemu czynsz dzierżawny ustal</w:t>
      </w:r>
      <w:r w:rsidR="00BC7FBF">
        <w:t xml:space="preserve">ony w wyniku przetargu w dniu </w:t>
      </w:r>
      <w:r w:rsidR="00741BDB">
        <w:t>23</w:t>
      </w:r>
      <w:r w:rsidR="00BC7FBF">
        <w:t xml:space="preserve"> kwietnia 2025</w:t>
      </w:r>
      <w:r>
        <w:t xml:space="preserve"> roku w wysokości zł ….. (słownie złotych………………….brutto) </w:t>
      </w:r>
      <w:r>
        <w:rPr>
          <w:b/>
        </w:rPr>
        <w:t xml:space="preserve"> </w:t>
      </w:r>
      <w:r>
        <w:t>w następują</w:t>
      </w:r>
      <w:r w:rsidR="00BC7FBF">
        <w:t>cy sposób: do dnia 18 maja 2025</w:t>
      </w:r>
      <w:r>
        <w:t xml:space="preserve"> r</w:t>
      </w:r>
      <w:r w:rsidR="00BC7FBF">
        <w:t xml:space="preserve">oku 50% kwoty czynszu oraz do 18 sierpnia </w:t>
      </w:r>
      <w:r>
        <w:t>2024 pozostałe 50% kwoty czynszu. Dzierżawca jest także zobowiązany do opłacenia podatku od nieruchomośc</w:t>
      </w:r>
      <w:r w:rsidR="00BC7FBF">
        <w:t>i za powierzchnię dzierżawioną :</w:t>
      </w:r>
      <w:r>
        <w:t xml:space="preserve"> 1651 m².  </w:t>
      </w:r>
    </w:p>
    <w:p w14:paraId="3378EC31" w14:textId="77777777" w:rsidR="00BC7FBF" w:rsidRDefault="00BC7FBF" w:rsidP="00BC7FBF">
      <w:pPr>
        <w:ind w:firstLine="0"/>
      </w:pPr>
    </w:p>
    <w:p w14:paraId="4109EFBD" w14:textId="77777777" w:rsidR="00BC7FBF" w:rsidRDefault="0031135F">
      <w:pPr>
        <w:numPr>
          <w:ilvl w:val="0"/>
          <w:numId w:val="1"/>
        </w:numPr>
      </w:pPr>
      <w:r>
        <w:t>Czynsz płatny w sposób określony w § 5 pkt 1 przelewem na konto Miejskiego Ośrodka Sportu i Rekreacji z siedzibą w Zakopanem, ul. Orkana 2 w Banku Pekao S.A. O/Zakopane</w:t>
      </w:r>
      <w:r w:rsidR="00BC7FBF">
        <w:t>:</w:t>
      </w:r>
    </w:p>
    <w:p w14:paraId="353EFAA1" w14:textId="77777777" w:rsidR="00604BA8" w:rsidRDefault="0031135F" w:rsidP="00BC7FBF">
      <w:pPr>
        <w:ind w:left="0" w:firstLine="0"/>
      </w:pPr>
      <w:r>
        <w:t xml:space="preserve"> 44 1240 5136 1111 0010 5600 9502 na podstawie faktury vat wystawionej przez Wydzierżawiającego </w:t>
      </w:r>
    </w:p>
    <w:p w14:paraId="4C21CB94" w14:textId="77777777" w:rsidR="00604BA8" w:rsidRDefault="0031135F">
      <w:pPr>
        <w:spacing w:after="15" w:line="259" w:lineRule="auto"/>
        <w:ind w:left="0" w:firstLine="0"/>
        <w:jc w:val="left"/>
      </w:pPr>
      <w:r>
        <w:t xml:space="preserve"> </w:t>
      </w:r>
    </w:p>
    <w:p w14:paraId="478BC57B" w14:textId="77777777" w:rsidR="00604BA8" w:rsidRDefault="0031135F">
      <w:pPr>
        <w:ind w:left="4395"/>
      </w:pPr>
      <w:r>
        <w:t xml:space="preserve">§ 6 </w:t>
      </w:r>
    </w:p>
    <w:p w14:paraId="5823DBEB" w14:textId="77777777" w:rsidR="00604BA8" w:rsidRDefault="0031135F">
      <w:pPr>
        <w:ind w:left="-5"/>
      </w:pPr>
      <w:r>
        <w:t xml:space="preserve">Wydzierżawiający zastrzega sobie prawo czasowego wyłączenia kortów lub ich części    </w:t>
      </w:r>
      <w:r w:rsidR="00BC7FBF">
        <w:br/>
        <w:t xml:space="preserve">z użytkowania: </w:t>
      </w:r>
    </w:p>
    <w:p w14:paraId="72B8B736" w14:textId="77777777" w:rsidR="00BC7FBF" w:rsidRDefault="0031135F" w:rsidP="00BC7FBF">
      <w:pPr>
        <w:pStyle w:val="Akapitzlist"/>
        <w:numPr>
          <w:ilvl w:val="0"/>
          <w:numId w:val="8"/>
        </w:numPr>
        <w:spacing w:after="30" w:line="248" w:lineRule="auto"/>
        <w:ind w:right="1071"/>
        <w:jc w:val="left"/>
      </w:pPr>
      <w:r>
        <w:t xml:space="preserve"> do 3 dni w miesiącu - bez zwolnienia Dzierżawcy z</w:t>
      </w:r>
      <w:r w:rsidR="00BC7FBF">
        <w:t xml:space="preserve"> należnej opłaty miesięcznej, </w:t>
      </w:r>
    </w:p>
    <w:p w14:paraId="33598196" w14:textId="77777777" w:rsidR="00604BA8" w:rsidRDefault="0031135F" w:rsidP="00BC7FBF">
      <w:pPr>
        <w:pStyle w:val="Akapitzlist"/>
        <w:numPr>
          <w:ilvl w:val="0"/>
          <w:numId w:val="8"/>
        </w:numPr>
        <w:spacing w:after="30" w:line="248" w:lineRule="auto"/>
        <w:ind w:right="1071"/>
        <w:jc w:val="left"/>
      </w:pPr>
      <w:r>
        <w:lastRenderedPageBreak/>
        <w:t xml:space="preserve">powyżej 3 dni wyłączenia - stawka opłaty miesięcznej zostanie pomniejszona        proporcjonalnie do okresu wyłączenia. </w:t>
      </w:r>
    </w:p>
    <w:p w14:paraId="0BCD31C9" w14:textId="77777777" w:rsidR="00BC7FBF" w:rsidRDefault="00BC7FBF">
      <w:pPr>
        <w:ind w:left="4395"/>
        <w:rPr>
          <w:b/>
        </w:rPr>
      </w:pPr>
    </w:p>
    <w:p w14:paraId="59FB9AC6" w14:textId="77777777" w:rsidR="00604BA8" w:rsidRPr="00BC7FBF" w:rsidRDefault="0031135F">
      <w:pPr>
        <w:ind w:left="4395"/>
        <w:rPr>
          <w:b/>
        </w:rPr>
      </w:pPr>
      <w:r w:rsidRPr="00BC7FBF">
        <w:rPr>
          <w:b/>
        </w:rPr>
        <w:t xml:space="preserve">§ 7 </w:t>
      </w:r>
    </w:p>
    <w:p w14:paraId="246D84F5" w14:textId="77777777" w:rsidR="00BC7FBF" w:rsidRDefault="00BC7FBF">
      <w:pPr>
        <w:ind w:left="4395"/>
      </w:pPr>
    </w:p>
    <w:p w14:paraId="18927B7B" w14:textId="77777777" w:rsidR="00604BA8" w:rsidRDefault="0031135F">
      <w:pPr>
        <w:numPr>
          <w:ilvl w:val="0"/>
          <w:numId w:val="2"/>
        </w:numPr>
        <w:ind w:hanging="300"/>
      </w:pPr>
      <w:r>
        <w:t xml:space="preserve">Dzierżawca ponosi pełne koszty utrzymania i prowadzenia kompleksu kortów takich jak: materiały niezbędne do utrzymania kortów w dobrym stanie technicznym (mączka, kreda, </w:t>
      </w:r>
    </w:p>
    <w:p w14:paraId="4697D44E" w14:textId="77777777" w:rsidR="00604BA8" w:rsidRDefault="0031135F">
      <w:pPr>
        <w:ind w:left="-5"/>
      </w:pPr>
      <w:r>
        <w:t xml:space="preserve">środki czystości, itp.) </w:t>
      </w:r>
    </w:p>
    <w:p w14:paraId="49B89E22" w14:textId="77777777" w:rsidR="00604BA8" w:rsidRDefault="0031135F">
      <w:pPr>
        <w:numPr>
          <w:ilvl w:val="0"/>
          <w:numId w:val="2"/>
        </w:numPr>
        <w:spacing w:after="0" w:line="248" w:lineRule="auto"/>
        <w:ind w:hanging="300"/>
      </w:pPr>
      <w:r>
        <w:t xml:space="preserve">Dzierżawca jest zobowiązany do dołożenia wszelkiej staranności w  utrzymaniu kortów </w:t>
      </w:r>
      <w:r w:rsidR="00BC7FBF">
        <w:br/>
      </w:r>
      <w:r>
        <w:t xml:space="preserve">i zaplecza sanitarnego  w należytym stanie technicznym, zapewnienia porządku </w:t>
      </w:r>
      <w:r w:rsidR="00BC7FBF">
        <w:br/>
      </w:r>
      <w:r>
        <w:t xml:space="preserve">i właściwego stanu sanitarnego na obiekcie, ma obowiązek utrzymywania kortów w stałej gotowości do gry i udostępniania ich do użytkowania. </w:t>
      </w:r>
    </w:p>
    <w:p w14:paraId="4A976A79" w14:textId="77777777" w:rsidR="00604BA8" w:rsidRDefault="0031135F">
      <w:pPr>
        <w:numPr>
          <w:ilvl w:val="0"/>
          <w:numId w:val="2"/>
        </w:numPr>
        <w:ind w:hanging="300"/>
      </w:pPr>
      <w:r>
        <w:t>Dzierżawca jest zobowiązany do przeprowadzenia wiosen</w:t>
      </w:r>
      <w:r w:rsidR="00BC7FBF">
        <w:t>nej renowacji kortów w roku 2025</w:t>
      </w:r>
      <w:r>
        <w:t xml:space="preserve">,  zgodnie z instrukcją wykonawcy.  </w:t>
      </w:r>
    </w:p>
    <w:p w14:paraId="2DDC81EB" w14:textId="77777777" w:rsidR="00604BA8" w:rsidRDefault="0031135F">
      <w:pPr>
        <w:numPr>
          <w:ilvl w:val="0"/>
          <w:numId w:val="2"/>
        </w:numPr>
        <w:ind w:hanging="300"/>
      </w:pPr>
      <w:r>
        <w:t xml:space="preserve">Korty przy sprzyjających warunkach atmosferycznych powinny być czynne codziennie. </w:t>
      </w:r>
    </w:p>
    <w:p w14:paraId="7F70E5AA" w14:textId="77777777" w:rsidR="00604BA8" w:rsidRDefault="0031135F">
      <w:pPr>
        <w:spacing w:after="15" w:line="259" w:lineRule="auto"/>
        <w:ind w:left="58" w:firstLine="0"/>
        <w:jc w:val="center"/>
      </w:pPr>
      <w:r>
        <w:t xml:space="preserve"> </w:t>
      </w:r>
    </w:p>
    <w:p w14:paraId="2927AE09" w14:textId="77777777" w:rsidR="00604BA8" w:rsidRPr="00BC7FBF" w:rsidRDefault="0031135F">
      <w:pPr>
        <w:spacing w:after="0" w:line="259" w:lineRule="auto"/>
        <w:ind w:right="4"/>
        <w:jc w:val="center"/>
        <w:rPr>
          <w:b/>
        </w:rPr>
      </w:pPr>
      <w:r w:rsidRPr="00BC7FBF">
        <w:rPr>
          <w:b/>
        </w:rPr>
        <w:t xml:space="preserve">§ 8 </w:t>
      </w:r>
    </w:p>
    <w:p w14:paraId="724C4BBC" w14:textId="77777777" w:rsidR="00BC7FBF" w:rsidRDefault="00BC7FBF">
      <w:pPr>
        <w:spacing w:after="0" w:line="259" w:lineRule="auto"/>
        <w:ind w:right="4"/>
        <w:jc w:val="center"/>
      </w:pPr>
    </w:p>
    <w:p w14:paraId="74025B89" w14:textId="77777777" w:rsidR="00604BA8" w:rsidRDefault="0031135F" w:rsidP="00BC7FBF">
      <w:pPr>
        <w:spacing w:after="30" w:line="248" w:lineRule="auto"/>
        <w:ind w:left="-5" w:right="190"/>
      </w:pPr>
      <w:r>
        <w:t xml:space="preserve">1. Dzierżawca prowadzi działalność usługową polegającą na użytkowaniu kortów na własny rachunek i ponosi odpowiedzialność za mienie oddane do jego dyspozycji 2. Dzierżawca zobowiązuje się do przestrzegania przepisów prawa </w:t>
      </w:r>
    </w:p>
    <w:p w14:paraId="197E9ADF" w14:textId="77777777" w:rsidR="00604BA8" w:rsidRDefault="0031135F">
      <w:pPr>
        <w:spacing w:after="16" w:line="259" w:lineRule="auto"/>
        <w:ind w:left="0" w:firstLine="0"/>
        <w:jc w:val="left"/>
      </w:pPr>
      <w:r>
        <w:t xml:space="preserve"> </w:t>
      </w:r>
    </w:p>
    <w:p w14:paraId="2908197B" w14:textId="77777777" w:rsidR="00604BA8" w:rsidRPr="00BC7FBF" w:rsidRDefault="0031135F">
      <w:pPr>
        <w:spacing w:after="0" w:line="259" w:lineRule="auto"/>
        <w:ind w:right="4"/>
        <w:jc w:val="center"/>
        <w:rPr>
          <w:b/>
        </w:rPr>
      </w:pPr>
      <w:r w:rsidRPr="00BC7FBF">
        <w:rPr>
          <w:b/>
        </w:rPr>
        <w:t xml:space="preserve">§ 9 </w:t>
      </w:r>
    </w:p>
    <w:p w14:paraId="36C64D90" w14:textId="77777777" w:rsidR="00BC7FBF" w:rsidRPr="00BC7FBF" w:rsidRDefault="00BC7FBF">
      <w:pPr>
        <w:spacing w:after="0" w:line="259" w:lineRule="auto"/>
        <w:ind w:right="4"/>
        <w:jc w:val="center"/>
        <w:rPr>
          <w:b/>
        </w:rPr>
      </w:pPr>
    </w:p>
    <w:p w14:paraId="709A6AE5" w14:textId="77777777" w:rsidR="00604BA8" w:rsidRDefault="0031135F">
      <w:pPr>
        <w:numPr>
          <w:ilvl w:val="0"/>
          <w:numId w:val="3"/>
        </w:numPr>
      </w:pPr>
      <w:r>
        <w:t xml:space="preserve">Dzierżawca zobowiązany jest do przestrzegania zarządzenia Burmistrza Miasta Zakopane dotyczącego wysokości opłat za korzystanie z kompleksu kortów /załącznik nr 2/ </w:t>
      </w:r>
    </w:p>
    <w:p w14:paraId="6F03CE5F" w14:textId="77777777" w:rsidR="00604BA8" w:rsidRDefault="0031135F">
      <w:pPr>
        <w:numPr>
          <w:ilvl w:val="0"/>
          <w:numId w:val="3"/>
        </w:numPr>
      </w:pPr>
      <w:r>
        <w:t xml:space="preserve">Dzierżawca ponosi odpowiedzialność za szkody spowodowane złym stanem technicznym urządzeń na dzierżawionym terenie </w:t>
      </w:r>
    </w:p>
    <w:p w14:paraId="00110408" w14:textId="77777777" w:rsidR="00BC7FBF" w:rsidRDefault="00BC7FBF">
      <w:pPr>
        <w:spacing w:after="0" w:line="259" w:lineRule="auto"/>
        <w:ind w:right="4"/>
        <w:jc w:val="center"/>
      </w:pPr>
    </w:p>
    <w:p w14:paraId="27D46194" w14:textId="77777777" w:rsidR="00604BA8" w:rsidRPr="00BC7FBF" w:rsidRDefault="0031135F">
      <w:pPr>
        <w:spacing w:after="0" w:line="259" w:lineRule="auto"/>
        <w:ind w:right="4"/>
        <w:jc w:val="center"/>
        <w:rPr>
          <w:b/>
        </w:rPr>
      </w:pPr>
      <w:r w:rsidRPr="00BC7FBF">
        <w:rPr>
          <w:b/>
        </w:rPr>
        <w:t xml:space="preserve">§ 10 </w:t>
      </w:r>
    </w:p>
    <w:p w14:paraId="19B026DD" w14:textId="77777777" w:rsidR="00BC7FBF" w:rsidRDefault="00BC7FBF">
      <w:pPr>
        <w:spacing w:after="0" w:line="259" w:lineRule="auto"/>
        <w:ind w:right="4"/>
        <w:jc w:val="center"/>
      </w:pPr>
    </w:p>
    <w:p w14:paraId="15CFA0F6" w14:textId="2165B75B" w:rsidR="00604BA8" w:rsidRDefault="0031135F">
      <w:pPr>
        <w:numPr>
          <w:ilvl w:val="0"/>
          <w:numId w:val="4"/>
        </w:numPr>
        <w:ind w:hanging="360"/>
      </w:pPr>
      <w:r>
        <w:t>U</w:t>
      </w:r>
      <w:r w:rsidR="00BC7FBF">
        <w:t xml:space="preserve">mowa zostaje zawarta na okres od </w:t>
      </w:r>
      <w:r w:rsidR="00741BDB">
        <w:t>24</w:t>
      </w:r>
      <w:r w:rsidR="00BC7FBF">
        <w:t>.04.2025 do 31.10.2025</w:t>
      </w:r>
      <w:r>
        <w:t xml:space="preserve"> r. </w:t>
      </w:r>
    </w:p>
    <w:p w14:paraId="595ECB71" w14:textId="77777777" w:rsidR="00604BA8" w:rsidRDefault="0031135F">
      <w:pPr>
        <w:numPr>
          <w:ilvl w:val="0"/>
          <w:numId w:val="4"/>
        </w:numPr>
        <w:ind w:hanging="360"/>
      </w:pPr>
      <w:r>
        <w:t xml:space="preserve">Rozwiązanie umowy może nastąpić w każdym czasie za zgodą obu stron. </w:t>
      </w:r>
    </w:p>
    <w:p w14:paraId="24AF923B" w14:textId="77777777" w:rsidR="00604BA8" w:rsidRDefault="0031135F">
      <w:pPr>
        <w:numPr>
          <w:ilvl w:val="0"/>
          <w:numId w:val="4"/>
        </w:numPr>
        <w:ind w:hanging="360"/>
      </w:pPr>
      <w:r>
        <w:t xml:space="preserve">Dzierżawca może rozwiązać umowę z zachowaniem trzymiesięcznego okresu wypowiedzenia, przypadającego na koniec miesiąca kalendarzowego, jeżeli zaistniały nadzwyczajne okoliczności istotne dla stanu majątkowego Dzierżawcy, które uniemożliwiają mu dzierżawę obiektu. Wcześniejsze wypowiedzenie umowy skutkuje zakazem uczestnictwa w kolejnym postępowaniu przetargowym dotyczącym obiektów MOSiR Zakopane. </w:t>
      </w:r>
    </w:p>
    <w:p w14:paraId="7E89B5A6" w14:textId="77777777" w:rsidR="00BC7FBF" w:rsidRDefault="0031135F">
      <w:pPr>
        <w:numPr>
          <w:ilvl w:val="0"/>
          <w:numId w:val="4"/>
        </w:numPr>
        <w:ind w:hanging="360"/>
      </w:pPr>
      <w:r>
        <w:t xml:space="preserve">Wydzierżawiający może wypowiedzieć umowę z zachowaniem 30-dniowego okresu wypowiedzenia przypadającego na koniec miesiąca kalendarzowego w przypadku:      </w:t>
      </w:r>
    </w:p>
    <w:p w14:paraId="040AA7CE" w14:textId="77777777" w:rsidR="00604BA8" w:rsidRDefault="00BC7FBF" w:rsidP="00BC7FBF">
      <w:pPr>
        <w:ind w:left="360" w:firstLine="0"/>
      </w:pPr>
      <w:r>
        <w:t>a</w:t>
      </w:r>
      <w:r w:rsidR="0031135F">
        <w:t xml:space="preserve">) budowy, przebudowy lub remontu przedmiotu umowy. </w:t>
      </w:r>
    </w:p>
    <w:p w14:paraId="27D43F1D" w14:textId="77777777" w:rsidR="00BC7FBF" w:rsidRDefault="00BC7FBF">
      <w:pPr>
        <w:ind w:left="-5"/>
      </w:pPr>
      <w:r>
        <w:t xml:space="preserve">      b</w:t>
      </w:r>
      <w:r w:rsidR="0031135F">
        <w:t xml:space="preserve">) prowadzenia, remontu lub napraw zlokalizowanych na obiekcie wskazanym w § 1,      </w:t>
      </w:r>
    </w:p>
    <w:p w14:paraId="1485F4A2" w14:textId="77777777" w:rsidR="00BC7FBF" w:rsidRDefault="0031135F">
      <w:pPr>
        <w:ind w:left="-5"/>
      </w:pPr>
      <w:r>
        <w:t xml:space="preserve"> </w:t>
      </w:r>
      <w:r w:rsidR="00BC7FBF">
        <w:t xml:space="preserve">   </w:t>
      </w:r>
      <w:r>
        <w:t xml:space="preserve"> </w:t>
      </w:r>
      <w:r w:rsidR="00BC7FBF">
        <w:t xml:space="preserve"> c</w:t>
      </w:r>
      <w:r>
        <w:t xml:space="preserve">) zmiany przepisów prawa uniemożliwiających dzierżawę obiektu wskazanego w § 1.      </w:t>
      </w:r>
    </w:p>
    <w:p w14:paraId="7206AE0F" w14:textId="77777777" w:rsidR="00604BA8" w:rsidRDefault="00BC7FBF">
      <w:pPr>
        <w:ind w:left="-5"/>
      </w:pPr>
      <w:r>
        <w:lastRenderedPageBreak/>
        <w:t xml:space="preserve">      d</w:t>
      </w:r>
      <w:r w:rsidR="0031135F">
        <w:t xml:space="preserve">) gdy przedmiot dzierżawy stanie mu się niezbędny dla realizacji jego zadań własnych lub                   ujawnią  się okoliczności uniemożliwiające dalszą dzierżawę. </w:t>
      </w:r>
    </w:p>
    <w:p w14:paraId="05507308" w14:textId="77777777" w:rsidR="00604BA8" w:rsidRDefault="00BC7FBF">
      <w:pPr>
        <w:ind w:left="-5"/>
      </w:pPr>
      <w:r>
        <w:t xml:space="preserve">      e</w:t>
      </w:r>
      <w:r w:rsidR="0031135F">
        <w:t xml:space="preserve">) innych nieprzewidzianych okoliczności mających wpływ na w/w umowę. </w:t>
      </w:r>
    </w:p>
    <w:p w14:paraId="7A59BDDD" w14:textId="77777777" w:rsidR="00BC7FBF" w:rsidRDefault="00BC7FBF">
      <w:pPr>
        <w:ind w:left="-5"/>
      </w:pPr>
    </w:p>
    <w:p w14:paraId="5FD5BDD2" w14:textId="77777777" w:rsidR="00604BA8" w:rsidRDefault="0031135F">
      <w:pPr>
        <w:spacing w:after="21" w:line="259" w:lineRule="auto"/>
        <w:ind w:left="0" w:firstLine="0"/>
        <w:jc w:val="left"/>
      </w:pPr>
      <w:r>
        <w:t xml:space="preserve"> </w:t>
      </w:r>
    </w:p>
    <w:p w14:paraId="25E008EB" w14:textId="77777777" w:rsidR="00604BA8" w:rsidRDefault="0031135F">
      <w:pPr>
        <w:numPr>
          <w:ilvl w:val="0"/>
          <w:numId w:val="4"/>
        </w:numPr>
        <w:ind w:hanging="360"/>
      </w:pPr>
      <w:r>
        <w:t xml:space="preserve">Wydzierżawiający zastrzega sobie prawo rozwiązania umowy ze skutkiem natychmiastowym, jeżeli Dzierżawca narusza warunki umowy, a w szczególności zmieni przeznaczenie przedmiotu dzierżawy, będzie poddzierżawiał, podnajmował, użyczał obiekt w celu prowadzenia działalności gospodarczej lub zalegać będzie z płatnościami z tytułu czynszu dzierżawnego więcej niż 30 dni od terminu  płatności. Wydzierżawiający zastrzega sobie prawo odstąpienia od umowy na wypadek zaistnienia okoliczności od niego niezależnych, których nie mógł przewidzieć w chwili zawarcia umowy. Prawo to wykonuje się przez złożenie drugiej stronie oświadczenia na piśmie. </w:t>
      </w:r>
    </w:p>
    <w:p w14:paraId="1EC2DADE" w14:textId="77777777" w:rsidR="00604BA8" w:rsidRDefault="0031135F">
      <w:pPr>
        <w:numPr>
          <w:ilvl w:val="0"/>
          <w:numId w:val="4"/>
        </w:numPr>
        <w:ind w:hanging="360"/>
      </w:pPr>
      <w:r>
        <w:t xml:space="preserve">Strony nie przewidują możliwość zmiany warunków umowy w trakcie jej trwania. </w:t>
      </w:r>
    </w:p>
    <w:p w14:paraId="345332AB" w14:textId="77777777" w:rsidR="00604BA8" w:rsidRDefault="0031135F">
      <w:pPr>
        <w:spacing w:after="17" w:line="259" w:lineRule="auto"/>
        <w:ind w:left="58" w:firstLine="0"/>
        <w:jc w:val="center"/>
      </w:pPr>
      <w:r>
        <w:t xml:space="preserve"> </w:t>
      </w:r>
    </w:p>
    <w:p w14:paraId="76CB908D" w14:textId="77777777" w:rsidR="00604BA8" w:rsidRDefault="0031135F">
      <w:pPr>
        <w:spacing w:after="0" w:line="259" w:lineRule="auto"/>
        <w:ind w:right="4"/>
        <w:jc w:val="center"/>
        <w:rPr>
          <w:b/>
        </w:rPr>
      </w:pPr>
      <w:r w:rsidRPr="00BC7FBF">
        <w:rPr>
          <w:b/>
        </w:rPr>
        <w:t xml:space="preserve">§ 11 </w:t>
      </w:r>
    </w:p>
    <w:p w14:paraId="7A756788" w14:textId="77777777" w:rsidR="00BC7FBF" w:rsidRPr="00BC7FBF" w:rsidRDefault="00BC7FBF">
      <w:pPr>
        <w:spacing w:after="0" w:line="259" w:lineRule="auto"/>
        <w:ind w:right="4"/>
        <w:jc w:val="center"/>
        <w:rPr>
          <w:b/>
        </w:rPr>
      </w:pPr>
    </w:p>
    <w:p w14:paraId="0511C56B" w14:textId="77777777" w:rsidR="00604BA8" w:rsidRDefault="0031135F">
      <w:pPr>
        <w:ind w:left="-5"/>
      </w:pPr>
      <w:r>
        <w:t xml:space="preserve">1. Wydzierżawiający zastrzega prawo do naliczenia Dzierżawcy kar umownych w przypadku: </w:t>
      </w:r>
    </w:p>
    <w:p w14:paraId="15CF5AD6" w14:textId="77777777" w:rsidR="00604BA8" w:rsidRDefault="0031135F" w:rsidP="00BC7FBF">
      <w:pPr>
        <w:spacing w:after="30" w:line="248" w:lineRule="auto"/>
        <w:ind w:left="250"/>
      </w:pPr>
      <w:r>
        <w:t xml:space="preserve">korzystania z nieruchomości bez tytułu prawnego po wygaśnięciu niniejszej umowy W takim przypadku korzystający zobowiązuje się do zapłaty odszkodowania w wysokości 200%  opłaty miesięcznej określonej niniejszą umową. </w:t>
      </w:r>
    </w:p>
    <w:p w14:paraId="4EDC89BA" w14:textId="77777777" w:rsidR="00604BA8" w:rsidRDefault="0031135F">
      <w:pPr>
        <w:spacing w:after="0" w:line="259" w:lineRule="auto"/>
        <w:ind w:left="0" w:firstLine="0"/>
        <w:jc w:val="left"/>
      </w:pPr>
      <w:r>
        <w:t xml:space="preserve"> </w:t>
      </w:r>
    </w:p>
    <w:p w14:paraId="7D9C7112" w14:textId="77777777" w:rsidR="00BC7FBF" w:rsidRDefault="0031135F">
      <w:pPr>
        <w:spacing w:after="0" w:line="248" w:lineRule="auto"/>
        <w:ind w:left="-15" w:firstLine="4325"/>
        <w:jc w:val="left"/>
        <w:rPr>
          <w:b/>
        </w:rPr>
      </w:pPr>
      <w:r w:rsidRPr="00BC7FBF">
        <w:rPr>
          <w:b/>
        </w:rPr>
        <w:t>§ 12</w:t>
      </w:r>
    </w:p>
    <w:p w14:paraId="75AAAAD5" w14:textId="77777777" w:rsidR="00BC7FBF" w:rsidRPr="00BC7FBF" w:rsidRDefault="00BC7FBF">
      <w:pPr>
        <w:spacing w:after="0" w:line="248" w:lineRule="auto"/>
        <w:ind w:left="-15" w:firstLine="4325"/>
        <w:jc w:val="left"/>
        <w:rPr>
          <w:b/>
        </w:rPr>
      </w:pPr>
    </w:p>
    <w:p w14:paraId="2F68B1C7" w14:textId="77777777" w:rsidR="00604BA8" w:rsidRDefault="0031135F" w:rsidP="00BC7FBF">
      <w:pPr>
        <w:spacing w:after="0" w:line="248" w:lineRule="auto"/>
        <w:ind w:left="-15" w:firstLine="0"/>
      </w:pPr>
      <w:r>
        <w:t xml:space="preserve"> W sprawach nieuregulowanych postanowieniami umowy mają zastosowanie przepisy kodeksu cywilnego. </w:t>
      </w:r>
    </w:p>
    <w:p w14:paraId="5E78F7A2" w14:textId="77777777" w:rsidR="00604BA8" w:rsidRDefault="0031135F">
      <w:pPr>
        <w:spacing w:after="17" w:line="259" w:lineRule="auto"/>
        <w:ind w:left="58" w:firstLine="0"/>
        <w:jc w:val="center"/>
      </w:pPr>
      <w:r>
        <w:t xml:space="preserve"> </w:t>
      </w:r>
    </w:p>
    <w:p w14:paraId="61C0E19C" w14:textId="77777777" w:rsidR="00604BA8" w:rsidRDefault="0031135F">
      <w:pPr>
        <w:spacing w:after="0" w:line="259" w:lineRule="auto"/>
        <w:ind w:right="4"/>
        <w:jc w:val="center"/>
        <w:rPr>
          <w:b/>
        </w:rPr>
      </w:pPr>
      <w:r w:rsidRPr="00BC7FBF">
        <w:rPr>
          <w:b/>
        </w:rPr>
        <w:t xml:space="preserve">§ 13 </w:t>
      </w:r>
    </w:p>
    <w:p w14:paraId="3F9BFCC2" w14:textId="77777777" w:rsidR="00BC7FBF" w:rsidRPr="00BC7FBF" w:rsidRDefault="00BC7FBF">
      <w:pPr>
        <w:spacing w:after="0" w:line="259" w:lineRule="auto"/>
        <w:ind w:right="4"/>
        <w:jc w:val="center"/>
        <w:rPr>
          <w:b/>
        </w:rPr>
      </w:pPr>
    </w:p>
    <w:p w14:paraId="5E3C6535" w14:textId="77777777" w:rsidR="00604BA8" w:rsidRDefault="0031135F">
      <w:pPr>
        <w:ind w:left="-5"/>
      </w:pPr>
      <w:r>
        <w:t xml:space="preserve">Wszelkie spory wynikłe z niniejszej umowy rozstrzygają sądy powszechne właściwe dla siedziby  Wydzierżawiającego. </w:t>
      </w:r>
    </w:p>
    <w:p w14:paraId="4E038E13" w14:textId="77777777" w:rsidR="00604BA8" w:rsidRDefault="0031135F">
      <w:pPr>
        <w:spacing w:after="17" w:line="259" w:lineRule="auto"/>
        <w:ind w:left="58" w:firstLine="0"/>
        <w:jc w:val="center"/>
      </w:pPr>
      <w:r>
        <w:t xml:space="preserve"> </w:t>
      </w:r>
    </w:p>
    <w:p w14:paraId="796E5759" w14:textId="77777777" w:rsidR="00BC7FBF" w:rsidRDefault="00BC7FBF">
      <w:pPr>
        <w:spacing w:after="17" w:line="259" w:lineRule="auto"/>
        <w:ind w:left="58" w:firstLine="0"/>
        <w:jc w:val="center"/>
      </w:pPr>
    </w:p>
    <w:p w14:paraId="1919F97B" w14:textId="61B3E3D5" w:rsidR="00BC7FBF" w:rsidRDefault="00BC7FBF" w:rsidP="00BC7FBF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14</w:t>
      </w:r>
    </w:p>
    <w:p w14:paraId="5E47A3E9" w14:textId="77777777" w:rsidR="00992000" w:rsidRPr="00741BDB" w:rsidRDefault="00992000" w:rsidP="00741BDB">
      <w:pPr>
        <w:pStyle w:val="Bezodstpw"/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>Zgodnie z art. 13 ust. 1 i ust. 2 oraz art. 14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RODO, zamawiający informuje, że:</w:t>
      </w:r>
    </w:p>
    <w:p w14:paraId="7D680B24" w14:textId="77777777" w:rsidR="00992000" w:rsidRPr="00741BDB" w:rsidRDefault="00992000" w:rsidP="00741BDB">
      <w:pPr>
        <w:pStyle w:val="Bezodstpw"/>
        <w:jc w:val="both"/>
        <w:rPr>
          <w:bCs/>
          <w:sz w:val="24"/>
          <w:szCs w:val="24"/>
        </w:rPr>
      </w:pPr>
    </w:p>
    <w:p w14:paraId="1B805AB1" w14:textId="50C3F9C0" w:rsidR="00992000" w:rsidRPr="00741BDB" w:rsidRDefault="00992000" w:rsidP="00741BDB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>Administratorem danych osobowych wykonawcy, jego przedstawicieli i pracowników, pozyskanych w związku z zawarciem i wykonaniem umowy jest</w:t>
      </w:r>
      <w:r w:rsidRPr="00741BDB">
        <w:rPr>
          <w:sz w:val="24"/>
          <w:szCs w:val="24"/>
        </w:rPr>
        <w:t xml:space="preserve"> </w:t>
      </w:r>
      <w:r w:rsidRPr="00741BDB">
        <w:rPr>
          <w:bCs/>
          <w:sz w:val="24"/>
          <w:szCs w:val="24"/>
        </w:rPr>
        <w:t xml:space="preserve">Miejski Ośrodek Sportu </w:t>
      </w:r>
      <w:r w:rsidR="00741BDB">
        <w:rPr>
          <w:bCs/>
          <w:sz w:val="24"/>
          <w:szCs w:val="24"/>
        </w:rPr>
        <w:br/>
      </w:r>
      <w:r w:rsidRPr="00741BDB">
        <w:rPr>
          <w:bCs/>
          <w:sz w:val="24"/>
          <w:szCs w:val="24"/>
        </w:rPr>
        <w:t>i Rekreacji w Zakopanem, z siedzibą ul. Orkana 2, 34-500 Zakopane .</w:t>
      </w:r>
    </w:p>
    <w:p w14:paraId="26240075" w14:textId="77777777" w:rsidR="00992000" w:rsidRPr="00741BDB" w:rsidRDefault="00992000" w:rsidP="00741BDB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>Administrator  wyznaczył Inspektora Ochrony Danych – z którym można skontaktować się poprzez e-mail: iod@zakopane.eu w każdej sprawie dotyczącej przetwarzania Pani/Pana danych osobowych.</w:t>
      </w:r>
    </w:p>
    <w:p w14:paraId="4E325F45" w14:textId="1F27D4F3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lastRenderedPageBreak/>
        <w:t xml:space="preserve">Dane osobowe wykonawcy, jego przedstawicieli i pracowników będą przetwarzane w celu realizacji umowy, polegającej na </w:t>
      </w:r>
      <w:r w:rsidR="00741BDB" w:rsidRPr="00741BDB">
        <w:rPr>
          <w:sz w:val="24"/>
          <w:szCs w:val="24"/>
        </w:rPr>
        <w:t>dzierżawa kompleksu kortów tenisowych usytuowanych  w Parku Miejskim im. Marszałka Józefa Piłsudskiego w Zakopanem</w:t>
      </w:r>
    </w:p>
    <w:p w14:paraId="7D7DC0F1" w14:textId="3B9E1A39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 xml:space="preserve">Podstawą prawną przetwarzania danych osobowych wykonawcy, jego przedstawicieli </w:t>
      </w:r>
      <w:r w:rsidR="00741BDB">
        <w:rPr>
          <w:bCs/>
          <w:sz w:val="24"/>
          <w:szCs w:val="24"/>
        </w:rPr>
        <w:br/>
      </w:r>
      <w:r w:rsidRPr="00741BDB">
        <w:rPr>
          <w:bCs/>
          <w:sz w:val="24"/>
          <w:szCs w:val="24"/>
        </w:rPr>
        <w:t xml:space="preserve">i pracowników jest art. 6 ust. 1 lit. b) RODO, co oznacza, że przetwarzanie jest niezbędne do wykonania umowy oraz art. 6 ust. 1 lit. c) RODO, tj. przetwarzanie jest niezbędne </w:t>
      </w:r>
      <w:r w:rsidR="00741BDB">
        <w:rPr>
          <w:bCs/>
          <w:sz w:val="24"/>
          <w:szCs w:val="24"/>
        </w:rPr>
        <w:br/>
      </w:r>
      <w:r w:rsidRPr="00741BDB">
        <w:rPr>
          <w:bCs/>
          <w:sz w:val="24"/>
          <w:szCs w:val="24"/>
        </w:rPr>
        <w:t xml:space="preserve">do wypełnienia obowiązku prawnego ciążącego na administratorze. </w:t>
      </w:r>
    </w:p>
    <w:p w14:paraId="5C5FC673" w14:textId="77777777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>Dane osobowe wykonawcy, jego przedstawicieli i pracowników mogą zostać przekazane organom państwowym i podmiotom publicznym w ramach posiadanych uprawnień wynikających z przepisów prawa.</w:t>
      </w:r>
    </w:p>
    <w:p w14:paraId="614D0F01" w14:textId="77777777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>Dane osobowe wykonawcy, jego przedstawicieli i pracowników będą przechowywane przez okres wynikający z obowiązujących przepisów prawa.</w:t>
      </w:r>
    </w:p>
    <w:p w14:paraId="64458269" w14:textId="3B60DFFD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 xml:space="preserve">Wykonawca, jego przedstawiciele i pracownicy posiadają prawo żądania od Administratora dostępu do swoich danych osobowych, ich sprostowania, usunięcia danych osobowych lub ograniczenia ich przetwarzania oraz prawo wniesienia sprzeciwu wobec przetwarzania </w:t>
      </w:r>
      <w:r w:rsidR="00741BDB">
        <w:rPr>
          <w:bCs/>
          <w:sz w:val="24"/>
          <w:szCs w:val="24"/>
        </w:rPr>
        <w:br/>
      </w:r>
      <w:r w:rsidRPr="00741BDB">
        <w:rPr>
          <w:bCs/>
          <w:sz w:val="24"/>
          <w:szCs w:val="24"/>
        </w:rPr>
        <w:t>i prawo do przenoszenia danych, w przypadkach i na warunkach określonych w RODO.</w:t>
      </w:r>
    </w:p>
    <w:p w14:paraId="59A8E94F" w14:textId="0E7DBA3D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 xml:space="preserve">Wykonawca, jego przedstawiciele i pracownicy posiadają prawo wniesienia skargi </w:t>
      </w:r>
      <w:r w:rsidR="00741BDB">
        <w:rPr>
          <w:bCs/>
          <w:sz w:val="24"/>
          <w:szCs w:val="24"/>
        </w:rPr>
        <w:br/>
      </w:r>
      <w:r w:rsidRPr="00741BDB">
        <w:rPr>
          <w:bCs/>
          <w:sz w:val="24"/>
          <w:szCs w:val="24"/>
        </w:rPr>
        <w:t>do organu nadzorującego przestrzeganie przepisów w zakresie ochrony danych osobowych tj. Prezesa Urzędu Ochrony Danych Osobowych z siedzibą ul. Stawki 2, 00-193 Warszawa, jeśli uznają, że przetwarzanie danych osobowych ich dotyczących narusza przepisy RODO.</w:t>
      </w:r>
    </w:p>
    <w:p w14:paraId="400B5C82" w14:textId="77777777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>Podanie danych osobowych jest warunkiem zawarcia umowy. Konsekwencją niepodania danych osobowych jest brak możliwości zawarcia i realizacji umowy.</w:t>
      </w:r>
    </w:p>
    <w:p w14:paraId="0EE8B4C8" w14:textId="77777777" w:rsidR="00992000" w:rsidRPr="00741BDB" w:rsidRDefault="00992000" w:rsidP="00992000">
      <w:pPr>
        <w:pStyle w:val="Bezodstpw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41BDB">
        <w:rPr>
          <w:bCs/>
          <w:sz w:val="24"/>
          <w:szCs w:val="24"/>
        </w:rPr>
        <w:t xml:space="preserve">Dane osobowe niezbędne do zawarcia i realizacji umowy zostały pozyskane przez Administratora od Wykonawcy. </w:t>
      </w:r>
    </w:p>
    <w:p w14:paraId="4D38438F" w14:textId="14675E52" w:rsidR="00992000" w:rsidRPr="00992000" w:rsidRDefault="00992000" w:rsidP="00992000">
      <w:pPr>
        <w:pStyle w:val="Bezodstpw"/>
        <w:numPr>
          <w:ilvl w:val="0"/>
          <w:numId w:val="9"/>
        </w:numPr>
        <w:jc w:val="both"/>
        <w:rPr>
          <w:bCs/>
        </w:rPr>
      </w:pPr>
      <w:r w:rsidRPr="00741BDB">
        <w:rPr>
          <w:bCs/>
          <w:sz w:val="24"/>
          <w:szCs w:val="24"/>
        </w:rPr>
        <w:t>Dane osobowe wykonawcy, jego przedstawicieli i pracowników nie będą podlegały zautomatyzowanemu podejmowaniu decyzji i nie będą poddawane profilowaniu</w:t>
      </w:r>
      <w:r>
        <w:rPr>
          <w:bCs/>
        </w:rPr>
        <w:t>.</w:t>
      </w:r>
    </w:p>
    <w:p w14:paraId="148498D0" w14:textId="77777777" w:rsidR="00BC7FBF" w:rsidRPr="004A1683" w:rsidRDefault="00BC7FBF" w:rsidP="00BC7FBF">
      <w:pPr>
        <w:spacing w:line="276" w:lineRule="auto"/>
        <w:jc w:val="center"/>
        <w:rPr>
          <w:b/>
          <w:bCs/>
        </w:rPr>
      </w:pPr>
    </w:p>
    <w:p w14:paraId="3FF2D656" w14:textId="77777777" w:rsidR="00604BA8" w:rsidRPr="00BC7FBF" w:rsidRDefault="00BC7FBF">
      <w:pPr>
        <w:spacing w:after="0" w:line="259" w:lineRule="auto"/>
        <w:ind w:right="4"/>
        <w:jc w:val="center"/>
        <w:rPr>
          <w:b/>
        </w:rPr>
      </w:pPr>
      <w:r w:rsidRPr="00BC7FBF">
        <w:rPr>
          <w:b/>
        </w:rPr>
        <w:t>§ 15</w:t>
      </w:r>
    </w:p>
    <w:p w14:paraId="62156B6B" w14:textId="77777777" w:rsidR="00BC7FBF" w:rsidRDefault="00BC7FBF">
      <w:pPr>
        <w:spacing w:after="0" w:line="259" w:lineRule="auto"/>
        <w:ind w:right="4"/>
        <w:jc w:val="center"/>
      </w:pPr>
    </w:p>
    <w:p w14:paraId="6AC6E154" w14:textId="77777777" w:rsidR="00604BA8" w:rsidRDefault="0031135F">
      <w:pPr>
        <w:ind w:left="-5"/>
      </w:pPr>
      <w:r>
        <w:t xml:space="preserve">Umowę sporządzono w dwóch jednobrzmiących egzemplarzach. Po jednym dla Wydzierżawiającego i Dzierżawcy. </w:t>
      </w:r>
    </w:p>
    <w:p w14:paraId="6ABF3E36" w14:textId="77777777" w:rsidR="00604BA8" w:rsidRDefault="0031135F">
      <w:pPr>
        <w:spacing w:after="0" w:line="259" w:lineRule="auto"/>
        <w:ind w:left="0" w:firstLine="0"/>
        <w:jc w:val="left"/>
      </w:pPr>
      <w:r>
        <w:t xml:space="preserve"> </w:t>
      </w:r>
    </w:p>
    <w:p w14:paraId="45C290A2" w14:textId="77777777" w:rsidR="00604BA8" w:rsidRDefault="00604BA8" w:rsidP="00BC7FBF">
      <w:pPr>
        <w:spacing w:after="0" w:line="259" w:lineRule="auto"/>
        <w:ind w:left="0" w:firstLine="0"/>
        <w:jc w:val="left"/>
      </w:pPr>
    </w:p>
    <w:p w14:paraId="543369B9" w14:textId="77777777" w:rsidR="00604BA8" w:rsidRDefault="0031135F" w:rsidP="00BC7FBF">
      <w:pPr>
        <w:tabs>
          <w:tab w:val="center" w:pos="169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right" w:pos="9075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Wydzierżawia</w:t>
      </w:r>
      <w:r w:rsidR="00BC7FBF">
        <w:rPr>
          <w:b/>
        </w:rPr>
        <w:t xml:space="preserve">jący:  </w:t>
      </w:r>
      <w:r w:rsidR="00BC7FBF">
        <w:rPr>
          <w:b/>
        </w:rPr>
        <w:tab/>
        <w:t xml:space="preserve"> </w:t>
      </w:r>
      <w:r w:rsidR="00BC7FBF">
        <w:rPr>
          <w:b/>
        </w:rPr>
        <w:tab/>
        <w:t xml:space="preserve"> </w:t>
      </w:r>
      <w:r w:rsidR="00BC7FBF">
        <w:rPr>
          <w:b/>
        </w:rPr>
        <w:tab/>
        <w:t xml:space="preserve"> </w:t>
      </w:r>
      <w:r w:rsidR="00BC7FBF">
        <w:rPr>
          <w:b/>
        </w:rPr>
        <w:tab/>
        <w:t xml:space="preserve"> </w:t>
      </w:r>
      <w:r w:rsidR="00BC7FBF">
        <w:rPr>
          <w:b/>
        </w:rPr>
        <w:tab/>
        <w:t xml:space="preserve"> </w:t>
      </w:r>
      <w:r w:rsidR="00BC7FBF">
        <w:rPr>
          <w:b/>
        </w:rPr>
        <w:tab/>
        <w:t xml:space="preserve"> </w:t>
      </w:r>
      <w:r w:rsidR="00BC7FBF">
        <w:rPr>
          <w:b/>
        </w:rPr>
        <w:tab/>
        <w:t>Dzierżawca:</w:t>
      </w:r>
    </w:p>
    <w:sectPr w:rsidR="00604BA8">
      <w:footerReference w:type="default" r:id="rId7"/>
      <w:pgSz w:w="11906" w:h="16838"/>
      <w:pgMar w:top="1419" w:right="1415" w:bottom="162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ED3AA" w14:textId="77777777" w:rsidR="004D2FA8" w:rsidRDefault="004D2FA8" w:rsidP="00BC7FBF">
      <w:pPr>
        <w:spacing w:after="0" w:line="240" w:lineRule="auto"/>
      </w:pPr>
      <w:r>
        <w:separator/>
      </w:r>
    </w:p>
  </w:endnote>
  <w:endnote w:type="continuationSeparator" w:id="0">
    <w:p w14:paraId="66092EED" w14:textId="77777777" w:rsidR="004D2FA8" w:rsidRDefault="004D2FA8" w:rsidP="00BC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806865"/>
      <w:docPartObj>
        <w:docPartGallery w:val="Page Numbers (Bottom of Page)"/>
        <w:docPartUnique/>
      </w:docPartObj>
    </w:sdtPr>
    <w:sdtContent>
      <w:p w14:paraId="14A72AE4" w14:textId="77777777" w:rsidR="00BC7FBF" w:rsidRDefault="00BC7FB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6C2530DC" w14:textId="77777777" w:rsidR="00BC7FBF" w:rsidRDefault="00BC7F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E84A2" w14:textId="77777777" w:rsidR="004D2FA8" w:rsidRDefault="004D2FA8" w:rsidP="00BC7FBF">
      <w:pPr>
        <w:spacing w:after="0" w:line="240" w:lineRule="auto"/>
      </w:pPr>
      <w:r>
        <w:separator/>
      </w:r>
    </w:p>
  </w:footnote>
  <w:footnote w:type="continuationSeparator" w:id="0">
    <w:p w14:paraId="04E5C376" w14:textId="77777777" w:rsidR="004D2FA8" w:rsidRDefault="004D2FA8" w:rsidP="00BC7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B5D"/>
    <w:multiLevelType w:val="hybridMultilevel"/>
    <w:tmpl w:val="F202D090"/>
    <w:lvl w:ilvl="0" w:tplc="AC2A479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16EE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78F5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48E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523D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227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7C88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CE01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0411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596D7E"/>
    <w:multiLevelType w:val="hybridMultilevel"/>
    <w:tmpl w:val="7D8C02D0"/>
    <w:lvl w:ilvl="0" w:tplc="4D30806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2A01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0ED5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4871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7AE2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EEEF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20EA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540B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60AC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5C4650"/>
    <w:multiLevelType w:val="hybridMultilevel"/>
    <w:tmpl w:val="96E0A120"/>
    <w:lvl w:ilvl="0" w:tplc="3E92ECCA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4C3379CE"/>
    <w:multiLevelType w:val="hybridMultilevel"/>
    <w:tmpl w:val="46940BAA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F61C2888">
      <w:start w:val="1"/>
      <w:numFmt w:val="decimal"/>
      <w:lvlText w:val="%2."/>
      <w:lvlJc w:val="left"/>
      <w:pPr>
        <w:ind w:left="1754" w:hanging="390"/>
      </w:pPr>
      <w:rPr>
        <w:rFonts w:ascii="Arial" w:eastAsia="Times New Roman" w:hAnsi="Arial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b w:val="0"/>
        <w:bCs w:val="0"/>
        <w:i w:val="0"/>
        <w:iCs w:val="0"/>
      </w:rPr>
    </w:lvl>
    <w:lvl w:ilvl="4" w:tplc="04150017">
      <w:start w:val="1"/>
      <w:numFmt w:val="lowerLetter"/>
      <w:lvlText w:val="%5)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35A7631"/>
    <w:multiLevelType w:val="hybridMultilevel"/>
    <w:tmpl w:val="D7B615B2"/>
    <w:lvl w:ilvl="0" w:tplc="522851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977B0"/>
    <w:multiLevelType w:val="hybridMultilevel"/>
    <w:tmpl w:val="D1DC95F0"/>
    <w:lvl w:ilvl="0" w:tplc="7FA0C00E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076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D638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B04A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D00E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046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8022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78C4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E017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0C70F9"/>
    <w:multiLevelType w:val="hybridMultilevel"/>
    <w:tmpl w:val="953829A6"/>
    <w:lvl w:ilvl="0" w:tplc="4E74097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4419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F8C5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8606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C2BF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5ACF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D49B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386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1A29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EB52962"/>
    <w:multiLevelType w:val="hybridMultilevel"/>
    <w:tmpl w:val="EF9836B4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F61C2888">
      <w:start w:val="1"/>
      <w:numFmt w:val="decimal"/>
      <w:lvlText w:val="%2."/>
      <w:lvlJc w:val="left"/>
      <w:pPr>
        <w:ind w:left="1754" w:hanging="390"/>
      </w:pPr>
      <w:rPr>
        <w:rFonts w:ascii="Arial" w:eastAsia="Times New Roman" w:hAnsi="Arial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b w:val="0"/>
        <w:bCs w:val="0"/>
        <w:i w:val="0"/>
        <w:iCs w:val="0"/>
      </w:r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1402829817">
    <w:abstractNumId w:val="0"/>
  </w:num>
  <w:num w:numId="2" w16cid:durableId="783697529">
    <w:abstractNumId w:val="5"/>
  </w:num>
  <w:num w:numId="3" w16cid:durableId="1754664046">
    <w:abstractNumId w:val="1"/>
  </w:num>
  <w:num w:numId="4" w16cid:durableId="498499252">
    <w:abstractNumId w:val="7"/>
  </w:num>
  <w:num w:numId="5" w16cid:durableId="2004699113">
    <w:abstractNumId w:val="8"/>
  </w:num>
  <w:num w:numId="6" w16cid:durableId="936134250">
    <w:abstractNumId w:val="3"/>
  </w:num>
  <w:num w:numId="7" w16cid:durableId="1397584577">
    <w:abstractNumId w:val="4"/>
  </w:num>
  <w:num w:numId="8" w16cid:durableId="918946212">
    <w:abstractNumId w:val="2"/>
  </w:num>
  <w:num w:numId="9" w16cid:durableId="15159189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BA8"/>
    <w:rsid w:val="0031135F"/>
    <w:rsid w:val="004D2FA8"/>
    <w:rsid w:val="00604BA8"/>
    <w:rsid w:val="00684DEE"/>
    <w:rsid w:val="00741BDB"/>
    <w:rsid w:val="00992000"/>
    <w:rsid w:val="009D37D3"/>
    <w:rsid w:val="00A50AED"/>
    <w:rsid w:val="00BC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66F8"/>
  <w15:docId w15:val="{25E32430-5B8A-4137-972B-311D04C9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1,List Paragraph,Akapit normalny,List Paragraph2,CW_Lista,lp1,Preambuła,Dot pt,F5 List Paragraph,Recommendation,List Paragraph11,Podsis rysunku,Bulleted list,Odstavec,sw tekst,RR PGE Akapit z listą,Styl 1"/>
    <w:basedOn w:val="Normalny"/>
    <w:link w:val="AkapitzlistZnak"/>
    <w:uiPriority w:val="34"/>
    <w:qFormat/>
    <w:rsid w:val="00BC7F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C7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7FBF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BC7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FBF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kapitzlistZnak">
    <w:name w:val="Akapit z listą Znak"/>
    <w:aliases w:val="Numerowanie Znak,Akapit z listą BS Znak,L1 Znak,List Paragraph Znak,Akapit normalny Znak,List Paragraph2 Znak,CW_Lista Znak,lp1 Znak,Preambuła Znak,Dot pt Znak,F5 List Paragraph Znak,Recommendation Znak,List Paragraph11 Znak"/>
    <w:link w:val="Akapitzlist"/>
    <w:uiPriority w:val="34"/>
    <w:qFormat/>
    <w:rsid w:val="00BC7FBF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BezodstpwZnak">
    <w:name w:val="Bez odstępów Znak"/>
    <w:link w:val="Bezodstpw"/>
    <w:uiPriority w:val="1"/>
    <w:locked/>
    <w:rsid w:val="00992000"/>
    <w:rPr>
      <w:rFonts w:ascii="Times New Roman" w:eastAsia="Times New Roman" w:hAnsi="Times New Roman" w:cs="Times New Roman"/>
    </w:rPr>
  </w:style>
  <w:style w:type="paragraph" w:styleId="Bezodstpw">
    <w:name w:val="No Spacing"/>
    <w:link w:val="BezodstpwZnak"/>
    <w:uiPriority w:val="1"/>
    <w:qFormat/>
    <w:rsid w:val="00992000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20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2000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2000"/>
    <w:rPr>
      <w:rFonts w:eastAsiaTheme="minorHAns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1240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B</dc:creator>
  <cp:keywords/>
  <cp:lastModifiedBy>Andrzej Obstalecki</cp:lastModifiedBy>
  <cp:revision>2</cp:revision>
  <dcterms:created xsi:type="dcterms:W3CDTF">2025-04-13T18:12:00Z</dcterms:created>
  <dcterms:modified xsi:type="dcterms:W3CDTF">2025-04-13T18:12:00Z</dcterms:modified>
</cp:coreProperties>
</file>